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73" w:rsidRDefault="009120CA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CAPOEIRA GUERREIROS</w:t>
      </w:r>
    </w:p>
    <w:p w:rsidR="00393873" w:rsidRDefault="009120CA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AMARELO </w:t>
      </w:r>
      <w:r w:rsidR="000A6BDB">
        <w:rPr>
          <w:b/>
          <w:sz w:val="44"/>
          <w:szCs w:val="44"/>
          <w:u w:val="single"/>
        </w:rPr>
        <w:t xml:space="preserve">ESCURO </w:t>
      </w:r>
    </w:p>
    <w:p w:rsidR="00393873" w:rsidRDefault="009120CA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PROVA PRATICA</w:t>
      </w:r>
    </w:p>
    <w:p w:rsidR="00393873" w:rsidRDefault="00393873">
      <w:pPr>
        <w:jc w:val="center"/>
        <w:rPr>
          <w:b/>
          <w:sz w:val="44"/>
          <w:szCs w:val="44"/>
          <w:u w:val="single"/>
        </w:rPr>
      </w:pPr>
    </w:p>
    <w:p w:rsidR="00393873" w:rsidRDefault="00393873">
      <w:pPr>
        <w:jc w:val="center"/>
        <w:rPr>
          <w:b/>
          <w:sz w:val="44"/>
          <w:szCs w:val="44"/>
          <w:u w:val="single"/>
        </w:rPr>
      </w:pPr>
    </w:p>
    <w:p w:rsidR="00393873" w:rsidRDefault="009120CA">
      <w:pPr>
        <w:pStyle w:val="Heading1"/>
        <w:keepNext/>
        <w:rPr>
          <w:b/>
          <w:bCs/>
        </w:rPr>
      </w:pPr>
      <w:r>
        <w:rPr>
          <w:b/>
          <w:bCs/>
        </w:rPr>
        <w:t>General Requirements</w:t>
      </w:r>
    </w:p>
    <w:p w:rsidR="00393873" w:rsidRDefault="00393873"/>
    <w:p w:rsidR="00393873" w:rsidRDefault="009120CA">
      <w:r>
        <w:t xml:space="preserve">With this cord the student will play at least </w:t>
      </w:r>
      <w:r w:rsidR="00775B2C">
        <w:t>eleven</w:t>
      </w:r>
      <w:r>
        <w:t xml:space="preserve"> </w:t>
      </w:r>
      <w:r>
        <w:rPr>
          <w:i/>
          <w:iCs/>
        </w:rPr>
        <w:t>toques</w:t>
      </w:r>
      <w:r>
        <w:t xml:space="preserve"> on the </w:t>
      </w:r>
      <w:proofErr w:type="spellStart"/>
      <w:r>
        <w:t>Berimbau</w:t>
      </w:r>
      <w:proofErr w:type="spellEnd"/>
      <w:r>
        <w:t xml:space="preserve"> </w:t>
      </w:r>
      <w:r w:rsidR="000A6BDB">
        <w:t>(</w:t>
      </w:r>
      <w:proofErr w:type="spellStart"/>
      <w:r w:rsidR="00775B2C">
        <w:t>Iuna</w:t>
      </w:r>
      <w:proofErr w:type="spellEnd"/>
      <w:r w:rsidR="000A6BDB">
        <w:t xml:space="preserve">, </w:t>
      </w:r>
      <w:r w:rsidR="00775B2C">
        <w:t>Samba de Roda</w:t>
      </w:r>
      <w:r w:rsidR="000A6BDB">
        <w:t>)</w:t>
      </w:r>
      <w:r w:rsidR="00815296">
        <w:t xml:space="preserve"> </w:t>
      </w:r>
      <w:r>
        <w:t xml:space="preserve">and will lead the Capoeira roda without supervision.  The student will be able to teach Adult’s </w:t>
      </w:r>
      <w:r w:rsidR="00815296">
        <w:t xml:space="preserve">&amp; Children’s </w:t>
      </w:r>
      <w:r>
        <w:t>Capoeira Lessons with</w:t>
      </w:r>
      <w:r w:rsidR="00775B2C">
        <w:t>out</w:t>
      </w:r>
      <w:r>
        <w:t xml:space="preserve"> supervision.  Learn the dances of Capoeira and be able to </w:t>
      </w:r>
      <w:r w:rsidR="00775B2C">
        <w:t>teach</w:t>
      </w:r>
      <w:r>
        <w:t xml:space="preserve"> them.</w:t>
      </w:r>
    </w:p>
    <w:p w:rsidR="00393873" w:rsidRDefault="00393873"/>
    <w:p w:rsidR="00775B2C" w:rsidRDefault="00775B2C">
      <w:bookmarkStart w:id="0" w:name="_GoBack"/>
      <w:bookmarkEnd w:id="0"/>
    </w:p>
    <w:p w:rsidR="00393873" w:rsidRDefault="009120CA">
      <w:pPr>
        <w:pStyle w:val="Heading1"/>
        <w:keepNext/>
        <w:spacing w:after="120"/>
      </w:pPr>
      <w:r>
        <w:rPr>
          <w:b/>
          <w:bCs/>
        </w:rPr>
        <w:t>Objectives</w:t>
      </w:r>
    </w:p>
    <w:p w:rsidR="00393873" w:rsidRDefault="009120CA">
      <w:pPr>
        <w:spacing w:after="120"/>
      </w:pPr>
      <w:r>
        <w:t xml:space="preserve">-To </w:t>
      </w:r>
      <w:r w:rsidR="00775B2C">
        <w:t>adapt</w:t>
      </w:r>
      <w:r>
        <w:t xml:space="preserve"> various styles of teaching</w:t>
      </w:r>
      <w:r w:rsidR="00775B2C">
        <w:t xml:space="preserve"> to various audiences</w:t>
      </w:r>
      <w:r>
        <w:t>.</w:t>
      </w:r>
    </w:p>
    <w:p w:rsidR="00393873" w:rsidRDefault="009120CA">
      <w:pPr>
        <w:spacing w:after="120"/>
      </w:pPr>
      <w:r>
        <w:t xml:space="preserve">-To be able to </w:t>
      </w:r>
      <w:r w:rsidR="00775B2C">
        <w:t xml:space="preserve">implement </w:t>
      </w:r>
      <w:r>
        <w:t xml:space="preserve">and </w:t>
      </w:r>
      <w:r w:rsidR="00775B2C">
        <w:t>modify</w:t>
      </w:r>
      <w:r>
        <w:t xml:space="preserve"> a lesson plan.</w:t>
      </w:r>
    </w:p>
    <w:p w:rsidR="00775B2C" w:rsidRDefault="00775B2C">
      <w:pPr>
        <w:spacing w:after="120"/>
      </w:pPr>
      <w:r>
        <w:t xml:space="preserve">-To play in the Roda de Capoeira with </w:t>
      </w:r>
      <w:proofErr w:type="spellStart"/>
      <w:r>
        <w:t>Mandinga</w:t>
      </w:r>
      <w:proofErr w:type="spellEnd"/>
    </w:p>
    <w:p w:rsidR="00775B2C" w:rsidRDefault="00775B2C" w:rsidP="00775B2C">
      <w:pPr>
        <w:spacing w:after="120"/>
      </w:pPr>
      <w:r>
        <w:t xml:space="preserve">-To play in the Roda de Capoeira with </w:t>
      </w:r>
      <w:proofErr w:type="spellStart"/>
      <w:r>
        <w:t>Malicia</w:t>
      </w:r>
      <w:proofErr w:type="spellEnd"/>
    </w:p>
    <w:p w:rsidR="00775B2C" w:rsidRDefault="00775B2C" w:rsidP="00775B2C">
      <w:pPr>
        <w:spacing w:after="120"/>
      </w:pPr>
      <w:r>
        <w:t>-To attend Capoeira Events &amp; Workshops</w:t>
      </w:r>
    </w:p>
    <w:p w:rsidR="00775B2C" w:rsidRDefault="00775B2C" w:rsidP="00775B2C">
      <w:pPr>
        <w:spacing w:after="120"/>
      </w:pPr>
      <w:r>
        <w:t>-To Positively Represent Capoeira in the Public Forum</w:t>
      </w:r>
    </w:p>
    <w:p w:rsidR="00775B2C" w:rsidRDefault="00775B2C" w:rsidP="00775B2C">
      <w:pPr>
        <w:spacing w:after="120"/>
      </w:pPr>
    </w:p>
    <w:p w:rsidR="00775B2C" w:rsidRDefault="00775B2C">
      <w:pPr>
        <w:spacing w:after="120"/>
      </w:pPr>
    </w:p>
    <w:p w:rsidR="00393873" w:rsidRDefault="00393873">
      <w:pPr>
        <w:rPr>
          <w:b/>
          <w:sz w:val="32"/>
          <w:szCs w:val="32"/>
          <w:u w:val="single"/>
        </w:rPr>
      </w:pPr>
    </w:p>
    <w:p w:rsidR="009120CA" w:rsidRDefault="009120CA" w:rsidP="00775B2C">
      <w:pPr>
        <w:ind w:left="720"/>
        <w:rPr>
          <w:sz w:val="32"/>
          <w:szCs w:val="32"/>
        </w:rPr>
      </w:pPr>
    </w:p>
    <w:sectPr w:rsidR="009120CA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20" w:rsidRDefault="007F1220">
      <w:r>
        <w:separator/>
      </w:r>
    </w:p>
  </w:endnote>
  <w:endnote w:type="continuationSeparator" w:id="0">
    <w:p w:rsidR="007F1220" w:rsidRDefault="007F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20" w:rsidRDefault="007F1220">
      <w:r>
        <w:separator/>
      </w:r>
    </w:p>
  </w:footnote>
  <w:footnote w:type="continuationSeparator" w:id="0">
    <w:p w:rsidR="007F1220" w:rsidRDefault="007F1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873" w:rsidRDefault="003938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873" w:rsidRDefault="003938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873" w:rsidRDefault="003938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95D"/>
    <w:multiLevelType w:val="hybridMultilevel"/>
    <w:tmpl w:val="B12C5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DB"/>
    <w:rsid w:val="000A6BDB"/>
    <w:rsid w:val="00393873"/>
    <w:rsid w:val="005140EC"/>
    <w:rsid w:val="006C1F51"/>
    <w:rsid w:val="00775B2C"/>
    <w:rsid w:val="007F1220"/>
    <w:rsid w:val="00815296"/>
    <w:rsid w:val="009120CA"/>
    <w:rsid w:val="00DD4439"/>
    <w:rsid w:val="00E6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widowControl w:val="0"/>
      <w:autoSpaceDE w:val="0"/>
      <w:autoSpaceDN w:val="0"/>
      <w:adjustRightInd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widowControl w:val="0"/>
      <w:autoSpaceDE w:val="0"/>
      <w:autoSpaceDN w:val="0"/>
      <w:adjustRightInd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CORDEL VERDE</vt:lpstr>
    </vt:vector>
  </TitlesOfParts>
  <Company>Alliance for the Homeless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CORDEL VERDE</dc:title>
  <dc:creator>David L. Morgan</dc:creator>
  <cp:lastModifiedBy>David L Morgan</cp:lastModifiedBy>
  <cp:revision>3</cp:revision>
  <cp:lastPrinted>2010-12-02T21:32:00Z</cp:lastPrinted>
  <dcterms:created xsi:type="dcterms:W3CDTF">2010-12-02T21:32:00Z</dcterms:created>
  <dcterms:modified xsi:type="dcterms:W3CDTF">2010-12-02T21:39:00Z</dcterms:modified>
</cp:coreProperties>
</file>